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  <w:r>
        <w:rPr>
          <w:rFonts w:hint="eastAsia" w:ascii="方正小标宋_GBK" w:hAnsi="华文中宋" w:eastAsia="方正小标宋_GBK"/>
          <w:sz w:val="36"/>
          <w:szCs w:val="36"/>
        </w:rPr>
        <w:t>《中国共产党章程》</w:t>
      </w:r>
      <w:r>
        <w:rPr>
          <w:rFonts w:hint="eastAsia" w:ascii="方正小标宋_GBK" w:hAnsi="华文中宋" w:eastAsia="方正小标宋_GBK"/>
          <w:sz w:val="36"/>
          <w:szCs w:val="36"/>
          <w:lang w:eastAsia="zh-CN"/>
        </w:rPr>
        <w:t>测试题库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一、单选题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1.《党章》规定,中国共产党党员永远是劳动人民的普通一员。除了法律和政策规定范围内的个人利益和工作职权以外，所有共产党员都不得谋求任何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。（ A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A.私利和特权 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B.政治权力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C.经济利益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D.物质享受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2.《党章》规定，党员必须坚持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高于一切，个人利益服从党和人民的利益，吃苦在前，享受在后，克己奉公，多做贡献。（ D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A.个人利益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B.局部利益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C.集体利益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D.党和人民的利益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3.《党章》规定，党员必须切实开展批评和自我批评，勇于揭露和纠正工作中的缺点、错误，坚决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。（ B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A.同消极现象作斗争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B.同消极腐败现象作斗争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C.同腐败现象作斗争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D.同不良现象作斗争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4.《党章》规定，党员必须密切联系群众，向群众宣传党的主张，遇事同群众商量，及时向党反映群众的意见和要求，维护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。(  A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A.群众的正当利益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B.群众的全部利益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C.群众的利益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D.群众的所有利益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5.《党章》规定，党员必须发扬社会主义新风尚，带头实践社会主义荣辱观，提倡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，为了保护国家和人民的利益，在一切困难和危险的时刻挺身而出，英勇斗争，不怕牺牲。（ D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A.政治品德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B.职业道德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C.社会公德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D.共产主义道德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6.《党章》规定,党员除了享有表决权、选举权和被选举权以外，还有权要求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或撤换不称职的干部。(  B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A.开除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B.罢免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C.辞退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D.处分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7.《党章》规定,在党组织讨论决定对党员的党纪处分或作出鉴定时，下列说法中，正确的应该是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。(  C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A.本人无权参加和进行申辩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B.其他党员不可以为他作证和辩护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C.本人有权参加和进行申辩，其他党员可以为他作证和辩护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D.本人有权参加和进行申辩，其他党员不可以为他作证和辩护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8.《党章》规定,当党员对党的决议和政策有不同意见时，下列说法中，正确的应该是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。（ B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A.可以不执行党的决议和政策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B.在坚决执行的前提下，可以声明保留，并且可以把自己的意见向党的上级组织直至中央提出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C.必须坚决执行，不可以声明保留，也不允许向上级组织提出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D.在不执行的同时,向上级组织提出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9.《党章》中关于党员权利,下列说法中，错误的应该是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。(  A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A.党员只能向所在的党组织提出请求、申诉和控告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B.党员可以向党的上级组织直至中央提出请求、申诉和控告，并要求有关组织给以负责的答复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</w:t>
      </w:r>
      <w:r>
        <w:rPr>
          <w:rFonts w:ascii="仿宋_GB2312" w:hAnsi="仿宋" w:eastAsia="仿宋_GB2312"/>
          <w:color w:val="000000"/>
          <w:sz w:val="32"/>
          <w:szCs w:val="32"/>
        </w:rPr>
        <w:t>对党的决议和政策如有不同意见，在坚决执行的前提下，可以声明保留，并且可以把自己的意见向党的上级组织直至中央提出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</w:t>
      </w:r>
      <w:r>
        <w:rPr>
          <w:rFonts w:ascii="仿宋_GB2312" w:hAnsi="仿宋" w:eastAsia="仿宋_GB2312"/>
          <w:color w:val="000000"/>
          <w:sz w:val="32"/>
          <w:szCs w:val="32"/>
        </w:rPr>
        <w:t>在党组织讨论决定对党员的党纪处分或作出鉴定时，本人有权参加和进行申辩，其他党员可以为他作证和辩护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10.《党章》规定,党员如果没有正当理由，连续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不参加党的组织生活，或不交纳党费，或不做党所分配的工作，就被认为是自行脱党。（ B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A.3个月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B.6个月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C.12个月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D.24个月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11.《党章》规定,党的民主集中制的基本原则之一是“四个服从”，即党员个人服从党的组织，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，下级组织服从上级组织，全党各个组织和全体党员服从党的全国代表大会和中央委员会。（ B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A.委员服从党委书记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B.少数服从多数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C.普通党员服从党组织书记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D.以上都不是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12.《党章》规定,凡属重大问题，党的各级委员会都要按照集体领导、民主集中、个别酝酿、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的原则，由党的委员会集体讨论，作出决定。（ A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A.会议决定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B.书记个人决定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C.常委会决定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D.书记办公会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13.《党章》规定,任何党员不论职务高低，都不能个人决定重大问题；如遇紧急情况，必须由个人作出决定时，事后要迅速向党组织报告。不允许任何领导人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。（ D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A.独断专行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B.借组织名义实现个人意图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C.强加个人意志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D.实行个人专断和把个人凌驾于组织之上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14.《党章》规定,党按照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的原则选拔干部。(  B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A.政绩突出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B.德才兼备、以德为先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C.政治性强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D.德才兼备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15.《党章》规定,党选拔干部坚持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、任人唯贤，反对任人唯亲。(  A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A.五湖四海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B.政绩突出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C.政治性强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D.以德为先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16.《党章》规定,党选拔干部努力实现干部队伍的革命化、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、知识化、专业化。(  A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A.年轻化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B.青年化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C.科学化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D.制度化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17.《党章》规定，党的各级领导干部要正确行使人民赋予的权力，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，依法办事，清正廉洁</w:t>
      </w:r>
      <w:r>
        <w:rPr>
          <w:rFonts w:ascii="仿宋_GB2312" w:hAnsi="仿宋" w:eastAsia="仿宋_GB2312"/>
          <w:color w:val="000000"/>
          <w:sz w:val="32"/>
          <w:szCs w:val="32"/>
        </w:rPr>
        <w:t>，勤政为民，以身作则，艰苦朴素，密切联系群众，坚持党的群众路线，自觉地接受党和群众的批评和监督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。(  B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A.追求卓越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B.坚持原则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C.稳重为先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D.量力而为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18.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《党章》规定,</w:t>
      </w:r>
      <w:r>
        <w:rPr>
          <w:rFonts w:hint="eastAsia" w:ascii="仿宋_GB2312" w:hAnsi="仿宋" w:eastAsia="仿宋_GB2312" w:cs="Arial"/>
          <w:color w:val="000000"/>
          <w:sz w:val="32"/>
          <w:szCs w:val="32"/>
        </w:rPr>
        <w:t>党的纪律是党的</w:t>
      </w:r>
      <w:r>
        <w:rPr>
          <w:rFonts w:hint="eastAsia" w:ascii="仿宋_GB2312" w:hAnsi="仿宋" w:eastAsia="仿宋_GB2312" w:cs="Arial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Arial"/>
          <w:color w:val="000000"/>
          <w:sz w:val="32"/>
          <w:szCs w:val="32"/>
        </w:rPr>
        <w:t>必须遵守的行为规则，是维护党的团结统一、完成党的任务的保证。（ C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A.基层组织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B.所有干部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C.各级组织和全体党员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D.领导干部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19.《党章》规定,党组织对违犯党的纪律的党员，应当本着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的精神，按照错误性质和情节轻重，给以批评教育直至纪律处分。(  C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A.从严治党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B.批评与自我批评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C.惩前毖后,治病救人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D.严肃纪律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784" w:leftChars="299" w:right="0" w:rightChars="0" w:hanging="156" w:hangingChars="49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20.《党章》规定,对于严重触犯刑律的党员，必须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。(  A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A.开除党籍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B.留党察看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C.撤销党内职务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D.开除公职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21.《党章》规定,党内严格禁止用违反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的手段对待党员，严格禁止打击报复和诬告陷害。违反这些规定的组织或个人必须受到党的纪律和国家法律的追究。（ C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A.规章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B.道德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C.党章和国家法律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D.政策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22.《党章》规定,党的纪律处分有：警告、严重警告、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、留党察看、开除党籍。（ B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A.撤销党内外一切职务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B.撤销党内职务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C.记过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D.开除公职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23.《党章》规定,留党察看的期限最长不超过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。(  C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A.半年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B.1年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C.2年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D.3年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24.《党章》中关于留党察看党员的权利，表述正确的是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。(  A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A.党员在留党察看期间没有表决权、选举权和被选举权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B.党员在留党察看期间没有表决权，但有选举权和被选举权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C.党员在留党察看期间有表决权，但没有选举权和被选举权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D.党员在留党察看期间有表决权、选举权和被选举权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25.《党章》规定,党员经过留党察看，确已改正错误的，应当恢复其党员的权利；坚持错误不改的，应当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。（ C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A.严重警告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B.撤销党内职务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C.开除党籍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D.撤销党内外职务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26.《党章》规定,对党员的纪律处分，必须经过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讨论决定，报党的基层委员会批准。(  A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A.支部大会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B.委员会会议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C.总支部委员会会议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D.以上都不是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27.《党章》规定,党组织对党员作出处分决定所依据的事实材料和处分决定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同本人见面。(  B  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A.可以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B.必须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C.不用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D.不一定 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28.《党章》规定,党员对党组织作出的处分决定不服，可以提出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，有关党组织必须负责处理或者迅速转递，不得扣压。（ C 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A.申辩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B.复议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C.申诉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D.诉讼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二、多选题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1.《党章》规定，党员必须自觉遵守党的纪律，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,服从组织分配，积极完成党的任务。（ABC）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A.模范遵守国家的法律法规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B.严格保守党和国家的秘密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C.执行党的决定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D.贯彻党的部署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2.下列哪些是《党章》规定党员享有的权利：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（BCD）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A.开展批评和自我批评，勇于揭露和纠正工作中的缺点、错误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B.参加党的有关会议，阅读党的有关文件，接受党的教育和培训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C.在党的会议上和党报党刊上，参加关于党的政策问题的讨论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D.对党的工作提出建议和倡议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3.《党章》规定，党的各级领导干部要加强道德修养，讲党性、重品行、作表率，做到</w:t>
      </w:r>
      <w:r>
        <w:rPr>
          <w:rFonts w:hint="eastAsia" w:ascii="仿宋_GB2312" w:hAnsi="仿宋"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，反对官僚主义，反对任何滥用职权、谋求私利的不正之风。(ABCD)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A.自重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B.自省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C.自警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D.自励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4.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《党章》规定，</w:t>
      </w:r>
      <w:r>
        <w:rPr>
          <w:rFonts w:hint="eastAsia" w:ascii="仿宋_GB2312" w:hAnsi="仿宋" w:eastAsia="仿宋_GB2312" w:cs="Arial"/>
          <w:color w:val="000000"/>
          <w:sz w:val="32"/>
          <w:szCs w:val="32"/>
        </w:rPr>
        <w:t>党的各级纪律检查委员会的主要任务是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Arial"/>
          <w:color w:val="000000"/>
          <w:sz w:val="32"/>
          <w:szCs w:val="32"/>
        </w:rPr>
        <w:t>。(ABD)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A.检查党的路线、方针、政策和决议的执行情况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B.维护党的章程和其他党内法规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C.接受党员和群众的来信来访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D.协助党的委员会加强党风建设和组织协调反腐败工作</w:t>
      </w:r>
      <w:r>
        <w:rPr>
          <w:rFonts w:hint="eastAsia" w:eastAsia="仿宋_GB2312"/>
          <w:color w:val="000000"/>
          <w:sz w:val="32"/>
          <w:szCs w:val="32"/>
        </w:rPr>
        <w:t> 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黑体" w:hAnsi="仿宋" w:eastAsia="黑体" w:cs="Arial"/>
          <w:color w:val="000000"/>
          <w:sz w:val="32"/>
          <w:szCs w:val="32"/>
        </w:rPr>
      </w:pPr>
      <w:r>
        <w:rPr>
          <w:rFonts w:hint="eastAsia" w:ascii="黑体" w:hAnsi="仿宋" w:eastAsia="黑体" w:cs="Arial"/>
          <w:color w:val="000000"/>
          <w:sz w:val="32"/>
          <w:szCs w:val="32"/>
        </w:rPr>
        <w:t>三、判断题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1.《党章》规定，民主集中制是民主基础上的集中和集中指导下的民主相结合。（A）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A.对       B.错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2.《党章》规定，加强组织性纪律性，在党的纪律面前人人平等。（A）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A.对       B.错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3.</w:t>
      </w:r>
      <w:r>
        <w:rPr>
          <w:rFonts w:hint="eastAsia" w:ascii="仿宋_GB2312" w:hAnsi="仿宋" w:eastAsia="仿宋_GB2312" w:cs="Arial"/>
          <w:color w:val="000000"/>
          <w:sz w:val="32"/>
          <w:szCs w:val="32"/>
        </w:rPr>
        <w:t>《党章》规定，党员必须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维护党的团结和统一，对党忠诚老实，言行一致，坚决反对一切派别组织和小集团活动，反对阳奉阴违的两面派行为和一切阴谋诡计。</w:t>
      </w:r>
      <w:r>
        <w:rPr>
          <w:rFonts w:hint="eastAsia" w:ascii="仿宋_GB2312" w:hAnsi="仿宋" w:eastAsia="仿宋_GB2312" w:cs="Arial"/>
          <w:color w:val="000000"/>
          <w:sz w:val="32"/>
          <w:szCs w:val="32"/>
        </w:rPr>
        <w:t>（A）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A.对       B.错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4.《党章》规定，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党员个人代表党组织发表重要主张，如果超出党组织已有决定的范围，只能提交上级党组织决定。</w:t>
      </w:r>
      <w:r>
        <w:rPr>
          <w:rFonts w:hint="eastAsia" w:ascii="仿宋_GB2312" w:hAnsi="仿宋" w:eastAsia="仿宋_GB2312" w:cs="Arial"/>
          <w:color w:val="000000"/>
          <w:sz w:val="32"/>
          <w:szCs w:val="32"/>
        </w:rPr>
        <w:t>（B）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A.对       B.错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正确答案：《党章》规定，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党员个人代表党组织发表重要主张，如果超出党组织已有决定的范围，必须提交所在的党组织讨论决定，或向上级党组织请示。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5.《党章》规定，党的各级领导干部，无论是由民主选举产生的，或是由领导机关任命的，他们的职务都不是终身的，都可以变动或解除。（A）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A.对       B.错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6.《党章》规定，党组织必须严格执行和维护党的纪律，共产党员必须自觉接受党的纪律的约束。（A）</w:t>
      </w:r>
    </w:p>
    <w:p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ascii="仿宋_GB2312" w:hAnsi="仿宋" w:eastAsia="仿宋_GB2312" w:cs="Arial"/>
          <w:color w:val="00000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</w:rPr>
        <w:t>A.对       B.错</w:t>
      </w: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keepNext w:val="0"/>
        <w:keepLines w:val="0"/>
        <w:pageBreakBefore w:val="0"/>
        <w:shd w:val="clear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ascii="方正小标宋_GBK" w:hAnsi="华文中宋" w:eastAsia="方正小标宋_GBK"/>
          <w:sz w:val="36"/>
          <w:szCs w:val="36"/>
        </w:rPr>
      </w:pPr>
    </w:p>
    <w:p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44425"/>
    <w:rsid w:val="1AB20154"/>
    <w:rsid w:val="5F14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Office_11.1.0.7720_F1E327BC-269C-435d-A152-05C5408002CA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2017-09-20T09:22:00Z</dcterms:created>
  <dc:creator>Administrator</dc:creator>
  <cp:lastModifiedBy>无敌麦兜</cp:lastModifiedBy>
  <dcterms:modified xsi:type="dcterms:W3CDTF">2018-07-26T08:46:09Z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2052-11.1.0.7720</vt:lpwstr>
  </property>
</Properties>
</file>